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6FD44" w14:textId="77777777" w:rsidR="00D74144" w:rsidRDefault="00463E13">
      <w:pPr>
        <w:tabs>
          <w:tab w:val="center" w:pos="5229"/>
          <w:tab w:val="right" w:pos="10468"/>
        </w:tabs>
        <w:spacing w:after="67" w:line="259" w:lineRule="auto"/>
        <w:ind w:left="0" w:right="-15" w:firstLine="0"/>
        <w:jc w:val="left"/>
      </w:pPr>
      <w:r>
        <w:tab/>
      </w:r>
    </w:p>
    <w:p w14:paraId="79817C8F" w14:textId="0A3F495D" w:rsidR="00AB6982" w:rsidRDefault="00463E13" w:rsidP="00D74144">
      <w:pPr>
        <w:tabs>
          <w:tab w:val="center" w:pos="5229"/>
          <w:tab w:val="right" w:pos="10468"/>
        </w:tabs>
        <w:spacing w:after="67" w:line="259" w:lineRule="auto"/>
        <w:ind w:left="0" w:right="-15" w:firstLine="0"/>
        <w:jc w:val="center"/>
      </w:pPr>
      <w:r>
        <w:rPr>
          <w:noProof/>
        </w:rPr>
        <w:drawing>
          <wp:inline distT="0" distB="0" distL="0" distR="0" wp14:anchorId="7A79FA41" wp14:editId="34828E3E">
            <wp:extent cx="4166616" cy="902208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6616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Příloha č.3</w:t>
      </w:r>
    </w:p>
    <w:p w14:paraId="779461A6" w14:textId="77777777" w:rsidR="00AB6982" w:rsidRDefault="00463E13">
      <w:pPr>
        <w:spacing w:line="259" w:lineRule="auto"/>
        <w:ind w:left="2258" w:firstLine="0"/>
        <w:jc w:val="left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2730622" w14:textId="77777777" w:rsidR="00AB6982" w:rsidRDefault="00463E13">
      <w:pPr>
        <w:spacing w:line="259" w:lineRule="auto"/>
        <w:ind w:left="2258" w:firstLine="0"/>
        <w:jc w:val="left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1BEFE52" w14:textId="77777777" w:rsidR="00AB6982" w:rsidRDefault="00463E13">
      <w:pPr>
        <w:pStyle w:val="Nadpis1"/>
      </w:pPr>
      <w:r>
        <w:t xml:space="preserve">ZÁSADY PRO POUŽÍVÁNÍ VLASTNÍCH    </w:t>
      </w:r>
    </w:p>
    <w:p w14:paraId="772F83ED" w14:textId="77777777" w:rsidR="00AB6982" w:rsidRDefault="00463E13">
      <w:pPr>
        <w:spacing w:after="15" w:line="259" w:lineRule="auto"/>
        <w:ind w:left="2693" w:firstLine="0"/>
        <w:jc w:val="left"/>
      </w:pPr>
      <w:r>
        <w:rPr>
          <w:rFonts w:ascii="Arial" w:eastAsia="Arial" w:hAnsi="Arial" w:cs="Arial"/>
          <w:b/>
          <w:sz w:val="32"/>
        </w:rPr>
        <w:t xml:space="preserve">ELEKTROSPOTŘEBIČŮ V DM </w:t>
      </w:r>
    </w:p>
    <w:p w14:paraId="74E509C4" w14:textId="77777777" w:rsidR="00AB6982" w:rsidRDefault="00463E13">
      <w:pPr>
        <w:spacing w:line="259" w:lineRule="auto"/>
        <w:ind w:left="17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11B488FC" w14:textId="77777777" w:rsidR="00AB6982" w:rsidRDefault="00463E13">
      <w:pPr>
        <w:spacing w:after="35"/>
        <w:ind w:left="350" w:right="601"/>
      </w:pPr>
      <w:r>
        <w:t xml:space="preserve">Dokument vymezuje zásady používání vlastních elektrických spotřebičů (dále jen spotřebičů“) v domově </w:t>
      </w:r>
    </w:p>
    <w:p w14:paraId="55F7EADC" w14:textId="77777777" w:rsidR="00AB6982" w:rsidRDefault="00463E13">
      <w:pPr>
        <w:spacing w:after="31"/>
        <w:ind w:left="350" w:right="601"/>
      </w:pPr>
      <w:r>
        <w:t xml:space="preserve">mládeže (dále jen DM). </w:t>
      </w:r>
      <w:r>
        <w:rPr>
          <w:sz w:val="24"/>
        </w:rPr>
        <w:t xml:space="preserve"> </w:t>
      </w:r>
    </w:p>
    <w:p w14:paraId="22F9E66C" w14:textId="77777777" w:rsidR="00AB6982" w:rsidRDefault="00463E13">
      <w:pPr>
        <w:spacing w:after="14" w:line="259" w:lineRule="auto"/>
        <w:ind w:left="427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6809714F" w14:textId="77777777" w:rsidR="00AB6982" w:rsidRDefault="00463E13">
      <w:pPr>
        <w:pStyle w:val="Nadpis2"/>
        <w:ind w:left="341"/>
      </w:pPr>
      <w:r>
        <w:t>I.  EVIDENCE VLASTNÍCH SPOTŘEBIČŮ</w:t>
      </w:r>
      <w:r>
        <w:rPr>
          <w:sz w:val="22"/>
        </w:rPr>
        <w:t xml:space="preserve"> </w:t>
      </w:r>
      <w:r>
        <w:rPr>
          <w:color w:val="000000"/>
          <w:sz w:val="22"/>
        </w:rPr>
        <w:t xml:space="preserve"> </w:t>
      </w:r>
    </w:p>
    <w:p w14:paraId="4D4CC6C1" w14:textId="77777777" w:rsidR="00AB6982" w:rsidRDefault="00463E13">
      <w:pPr>
        <w:numPr>
          <w:ilvl w:val="0"/>
          <w:numId w:val="1"/>
        </w:numPr>
        <w:ind w:right="601" w:hanging="790"/>
      </w:pPr>
      <w:r>
        <w:t xml:space="preserve">K používání vlastních spotřebičů ve skupině, je nutný souhlas skupinového vychovatele, poté provedení revize spotřebiče kompetentním pracovníkem, nebo předložení vlastní technické zprávy. Kontrole podléhá také prodlužovací kabel i rozdvojka.  </w:t>
      </w:r>
    </w:p>
    <w:p w14:paraId="1571B8E7" w14:textId="77777777" w:rsidR="00AB6982" w:rsidRDefault="00463E13">
      <w:pPr>
        <w:spacing w:after="46" w:line="259" w:lineRule="auto"/>
        <w:ind w:left="427" w:firstLine="0"/>
        <w:jc w:val="left"/>
      </w:pPr>
      <w:r>
        <w:t xml:space="preserve">  </w:t>
      </w:r>
    </w:p>
    <w:p w14:paraId="46CF20C7" w14:textId="77777777" w:rsidR="00AB6982" w:rsidRDefault="00463E13">
      <w:pPr>
        <w:numPr>
          <w:ilvl w:val="0"/>
          <w:numId w:val="1"/>
        </w:numPr>
        <w:ind w:right="601" w:hanging="790"/>
      </w:pPr>
      <w:r>
        <w:t xml:space="preserve">Každý takto povolený a zkontrolovaný spotřebič je zapsán v seznamu, který je uložen u koordinačního, projektového a programového pracovníka.  </w:t>
      </w:r>
    </w:p>
    <w:p w14:paraId="1329483D" w14:textId="77777777" w:rsidR="00AB6982" w:rsidRDefault="00463E13">
      <w:pPr>
        <w:spacing w:after="44" w:line="259" w:lineRule="auto"/>
        <w:ind w:left="427" w:firstLine="0"/>
        <w:jc w:val="left"/>
      </w:pPr>
      <w:r>
        <w:t xml:space="preserve">  </w:t>
      </w:r>
    </w:p>
    <w:p w14:paraId="31C50CC0" w14:textId="77777777" w:rsidR="00AB6982" w:rsidRDefault="00463E13">
      <w:pPr>
        <w:numPr>
          <w:ilvl w:val="0"/>
          <w:numId w:val="1"/>
        </w:numPr>
        <w:spacing w:after="27"/>
        <w:ind w:right="601" w:hanging="790"/>
      </w:pPr>
      <w:r>
        <w:t xml:space="preserve">Za úplnost a aktuálnost  seznamu zodpovídá  příslušný skupinový vychovatel.  </w:t>
      </w:r>
    </w:p>
    <w:p w14:paraId="6F86EB41" w14:textId="77777777" w:rsidR="00AB6982" w:rsidRDefault="00463E13">
      <w:pPr>
        <w:spacing w:line="259" w:lineRule="auto"/>
        <w:ind w:left="427" w:firstLine="0"/>
        <w:jc w:val="left"/>
      </w:pPr>
      <w:r>
        <w:t xml:space="preserve">  </w:t>
      </w:r>
    </w:p>
    <w:p w14:paraId="25FBFDB9" w14:textId="77777777" w:rsidR="00AB6982" w:rsidRDefault="00463E13">
      <w:pPr>
        <w:spacing w:after="31" w:line="259" w:lineRule="auto"/>
        <w:ind w:left="427" w:firstLine="0"/>
        <w:jc w:val="left"/>
      </w:pPr>
      <w:r>
        <w:t xml:space="preserve">  </w:t>
      </w:r>
    </w:p>
    <w:p w14:paraId="4F416544" w14:textId="77777777" w:rsidR="00AB6982" w:rsidRDefault="00463E13">
      <w:pPr>
        <w:pStyle w:val="Nadpis2"/>
        <w:ind w:left="341"/>
      </w:pPr>
      <w:r>
        <w:t xml:space="preserve">II.  POPLATKY ZA POUŽÍVÁNÍ VLASTNÍCH SPOTŘEBIČŮ </w:t>
      </w:r>
      <w:r>
        <w:rPr>
          <w:color w:val="000000"/>
        </w:rPr>
        <w:t xml:space="preserve"> </w:t>
      </w:r>
    </w:p>
    <w:p w14:paraId="1AD6D159" w14:textId="38497D52" w:rsidR="00AB6982" w:rsidRDefault="00463E13">
      <w:pPr>
        <w:numPr>
          <w:ilvl w:val="0"/>
          <w:numId w:val="2"/>
        </w:numPr>
        <w:ind w:right="601"/>
      </w:pPr>
      <w:r>
        <w:t xml:space="preserve">Používání spotřebiče je vázáno smluvní úhradou měsíčního poplatku </w:t>
      </w:r>
      <w:r w:rsidRPr="00D74144">
        <w:rPr>
          <w:color w:val="FF0000"/>
        </w:rPr>
        <w:t>2</w:t>
      </w:r>
      <w:r w:rsidR="00D74144" w:rsidRPr="00D74144">
        <w:rPr>
          <w:color w:val="FF0000"/>
        </w:rPr>
        <w:t>5</w:t>
      </w:r>
      <w:r>
        <w:t xml:space="preserve">,- Kč/kus, který je po nahlášení automaticky každý měsíc strháván z účtu. Notebook je zpoplatněn </w:t>
      </w:r>
      <w:r w:rsidR="00D74144" w:rsidRPr="00D74144">
        <w:rPr>
          <w:color w:val="FF0000"/>
        </w:rPr>
        <w:t>6</w:t>
      </w:r>
      <w:r w:rsidRPr="00D74144">
        <w:rPr>
          <w:color w:val="FF0000"/>
        </w:rPr>
        <w:t>0,-</w:t>
      </w:r>
      <w:r>
        <w:t xml:space="preserve">Kč/měsíc. </w:t>
      </w:r>
    </w:p>
    <w:p w14:paraId="3E2A0F89" w14:textId="77777777" w:rsidR="00AB6982" w:rsidRDefault="00463E13">
      <w:pPr>
        <w:spacing w:after="39" w:line="259" w:lineRule="auto"/>
        <w:ind w:left="427" w:firstLine="0"/>
        <w:jc w:val="left"/>
      </w:pPr>
      <w:r>
        <w:t xml:space="preserve">  </w:t>
      </w:r>
    </w:p>
    <w:p w14:paraId="6EA2CA31" w14:textId="77777777" w:rsidR="00AB6982" w:rsidRDefault="00463E13">
      <w:pPr>
        <w:numPr>
          <w:ilvl w:val="0"/>
          <w:numId w:val="2"/>
        </w:numPr>
        <w:ind w:right="601"/>
      </w:pPr>
      <w:r>
        <w:t xml:space="preserve">Nezletilý majitel je povinen, v případě používání vlastního spotřebiče, předložit písemnou žádost zákonného </w:t>
      </w:r>
      <w:proofErr w:type="gramStart"/>
      <w:r>
        <w:t>zástupce ( je</w:t>
      </w:r>
      <w:proofErr w:type="gramEnd"/>
      <w:r>
        <w:t xml:space="preserve"> součástí smlouvy o ubytování). Písemný souhlas musí obsahovat jméno a příjmení uživatele (majitel), typ spotřebiče a podpis zákonného zástupce. Plnoletý majitel žádost vyplní sám.  </w:t>
      </w:r>
    </w:p>
    <w:p w14:paraId="7633A851" w14:textId="77777777" w:rsidR="00AB6982" w:rsidRDefault="00463E13">
      <w:pPr>
        <w:spacing w:after="16" w:line="259" w:lineRule="auto"/>
        <w:ind w:left="427" w:firstLine="0"/>
        <w:jc w:val="left"/>
      </w:pPr>
      <w:r>
        <w:t xml:space="preserve">  </w:t>
      </w:r>
    </w:p>
    <w:p w14:paraId="36CD28A2" w14:textId="77777777" w:rsidR="00AB6982" w:rsidRDefault="00463E13">
      <w:pPr>
        <w:spacing w:after="12" w:line="259" w:lineRule="auto"/>
        <w:ind w:left="427" w:firstLine="0"/>
        <w:jc w:val="left"/>
      </w:pPr>
      <w:r>
        <w:rPr>
          <w:color w:val="2F5496"/>
          <w:sz w:val="24"/>
        </w:rPr>
        <w:t xml:space="preserve">  </w:t>
      </w:r>
    </w:p>
    <w:p w14:paraId="779C9668" w14:textId="77777777" w:rsidR="00AB6982" w:rsidRDefault="00463E13">
      <w:pPr>
        <w:pStyle w:val="Nadpis2"/>
        <w:ind w:left="341"/>
      </w:pPr>
      <w:r>
        <w:t xml:space="preserve">III.  HLAVNÍ ZÁSADY POUŽÍVÁNÍ VLASTNÍCH SPOTŘEBIČŮ  </w:t>
      </w:r>
    </w:p>
    <w:p w14:paraId="4D42FF87" w14:textId="77777777" w:rsidR="00AB6982" w:rsidRDefault="00463E13">
      <w:pPr>
        <w:numPr>
          <w:ilvl w:val="0"/>
          <w:numId w:val="3"/>
        </w:numPr>
        <w:ind w:right="601"/>
      </w:pPr>
      <w:r>
        <w:t xml:space="preserve">V DM je povoleno používat pouze spotřebiče splňující základní bezpečnostní předpisy, přičemž je výlučně zakázáno používání spotřebičů charakteru vařiče nebo přímotopného tělesa, případně spotřebiče amatérsky vyrobené, přestavěné nebo jinak upravené.  </w:t>
      </w:r>
    </w:p>
    <w:p w14:paraId="1E51BFAD" w14:textId="77777777" w:rsidR="00AB6982" w:rsidRDefault="00463E13">
      <w:pPr>
        <w:spacing w:after="51" w:line="259" w:lineRule="auto"/>
        <w:ind w:left="427" w:firstLine="0"/>
        <w:jc w:val="left"/>
      </w:pPr>
      <w:r>
        <w:t xml:space="preserve">  </w:t>
      </w:r>
    </w:p>
    <w:p w14:paraId="41331D53" w14:textId="77777777" w:rsidR="00AB6982" w:rsidRDefault="00463E13">
      <w:pPr>
        <w:numPr>
          <w:ilvl w:val="0"/>
          <w:numId w:val="3"/>
        </w:numPr>
        <w:ind w:right="601"/>
      </w:pPr>
      <w:r>
        <w:t xml:space="preserve">Spotřebič  musí být připojen k elektrické síti způsobem určeným dle návodu na použití spotřebiče. Kompetentní pracovník  má právo spotřebič vyřadit z provozu. Toto právo se vztahuje i na rozhodnutí příslušného skupinového  vychovatele. Uživatel (majitel) spotřebiče je povinen vždy před jeho uvedením do provozu překontrolovat neporušenost napájecích kabelů. Při zjištění závady musí být spotřebič okamžitě odstaven.  </w:t>
      </w:r>
    </w:p>
    <w:p w14:paraId="43B4F81A" w14:textId="60BA7918" w:rsidR="00AB6982" w:rsidRDefault="00463E13" w:rsidP="00D74144">
      <w:pPr>
        <w:spacing w:after="16" w:line="259" w:lineRule="auto"/>
        <w:ind w:left="355" w:firstLine="0"/>
        <w:jc w:val="left"/>
      </w:pPr>
      <w:r>
        <w:t xml:space="preserve"> </w:t>
      </w:r>
    </w:p>
    <w:p w14:paraId="109EDA96" w14:textId="77777777" w:rsidR="00AB6982" w:rsidRDefault="00463E13">
      <w:pPr>
        <w:numPr>
          <w:ilvl w:val="0"/>
          <w:numId w:val="3"/>
        </w:numPr>
        <w:ind w:right="601"/>
      </w:pPr>
      <w:r>
        <w:t xml:space="preserve">Spotřebič smí být užíván pouze za přítomnosti osob (majitel nebo jím zmocněná osoba). V době nepřítomnosti těchto osob musí být spotřebič vypnut a odpojen od zdroje elektrického proudu. Porušení tohoto nařízení je chápáno jako vážné porušení zásad  „ Vnitřního řádu domova mládeže“. Majitel spotřebiče zodpovídá za to, že během provozu daného spotřebiče nebude docházet k rušení osob ubytovaných v DM.  </w:t>
      </w:r>
    </w:p>
    <w:p w14:paraId="39345780" w14:textId="77777777" w:rsidR="00AB6982" w:rsidRDefault="00463E13">
      <w:pPr>
        <w:spacing w:after="2" w:line="259" w:lineRule="auto"/>
        <w:ind w:left="427" w:firstLine="0"/>
        <w:jc w:val="left"/>
      </w:pPr>
      <w:r>
        <w:t xml:space="preserve">  </w:t>
      </w:r>
    </w:p>
    <w:p w14:paraId="280DAD62" w14:textId="6CC480BB" w:rsidR="00AB6982" w:rsidRDefault="00463E13">
      <w:pPr>
        <w:spacing w:line="259" w:lineRule="auto"/>
        <w:ind w:left="569" w:firstLine="0"/>
        <w:jc w:val="left"/>
      </w:pPr>
      <w:r>
        <w:lastRenderedPageBreak/>
        <w:t xml:space="preserve">  </w:t>
      </w:r>
    </w:p>
    <w:p w14:paraId="498B7F2B" w14:textId="77777777" w:rsidR="00D74144" w:rsidRDefault="00D74144">
      <w:pPr>
        <w:spacing w:line="259" w:lineRule="auto"/>
        <w:ind w:left="569" w:firstLine="0"/>
        <w:jc w:val="left"/>
      </w:pPr>
    </w:p>
    <w:p w14:paraId="2FC140F3" w14:textId="77777777" w:rsidR="00AB6982" w:rsidRDefault="00463E13">
      <w:pPr>
        <w:tabs>
          <w:tab w:val="center" w:pos="5224"/>
          <w:tab w:val="right" w:pos="10468"/>
        </w:tabs>
        <w:spacing w:line="259" w:lineRule="auto"/>
        <w:ind w:left="0" w:right="-15" w:firstLine="0"/>
        <w:jc w:val="left"/>
      </w:pPr>
      <w:r>
        <w:tab/>
      </w:r>
      <w:r>
        <w:rPr>
          <w:noProof/>
        </w:rPr>
        <w:drawing>
          <wp:inline distT="0" distB="0" distL="0" distR="0" wp14:anchorId="0F97B977" wp14:editId="4AB2D502">
            <wp:extent cx="4166616" cy="902208"/>
            <wp:effectExtent l="0" t="0" r="0" b="0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6616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Příloha č.3 </w:t>
      </w:r>
    </w:p>
    <w:p w14:paraId="23E57489" w14:textId="77777777" w:rsidR="00AB6982" w:rsidRDefault="00463E13">
      <w:pPr>
        <w:spacing w:line="259" w:lineRule="auto"/>
        <w:ind w:left="569" w:firstLine="0"/>
        <w:jc w:val="left"/>
      </w:pPr>
      <w:r>
        <w:rPr>
          <w:b/>
          <w:color w:val="2F5496"/>
          <w:sz w:val="24"/>
        </w:rPr>
        <w:t xml:space="preserve"> </w:t>
      </w:r>
    </w:p>
    <w:p w14:paraId="34B45F79" w14:textId="77777777" w:rsidR="00AB6982" w:rsidRDefault="00463E13">
      <w:pPr>
        <w:spacing w:line="259" w:lineRule="auto"/>
        <w:ind w:left="569" w:firstLine="0"/>
        <w:jc w:val="left"/>
      </w:pPr>
      <w:r>
        <w:rPr>
          <w:b/>
          <w:color w:val="2F5496"/>
          <w:sz w:val="24"/>
        </w:rPr>
        <w:t xml:space="preserve"> </w:t>
      </w:r>
    </w:p>
    <w:p w14:paraId="06BF652D" w14:textId="77777777" w:rsidR="00AB6982" w:rsidRDefault="00463E13">
      <w:pPr>
        <w:pStyle w:val="Nadpis2"/>
        <w:spacing w:after="0"/>
        <w:ind w:left="579"/>
      </w:pPr>
      <w:r>
        <w:t xml:space="preserve">IV. SEZNAM POVOLENÝCH A NEPOVOLENÝCH ELEKTROSPOTŘEBIČŮ  </w:t>
      </w:r>
    </w:p>
    <w:tbl>
      <w:tblPr>
        <w:tblStyle w:val="TableGrid"/>
        <w:tblW w:w="10454" w:type="dxa"/>
        <w:tblInd w:w="6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226"/>
        <w:gridCol w:w="5228"/>
      </w:tblGrid>
      <w:tr w:rsidR="00AB6982" w14:paraId="3D2AF050" w14:textId="77777777">
        <w:trPr>
          <w:trHeight w:val="276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991602" w14:textId="77777777" w:rsidR="00AB6982" w:rsidRDefault="00463E13">
            <w:pPr>
              <w:spacing w:line="259" w:lineRule="auto"/>
              <w:ind w:left="0" w:firstLine="0"/>
              <w:jc w:val="left"/>
            </w:pPr>
            <w:r>
              <w:t xml:space="preserve">Povolené   elektrospotřebiče 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EE4070" w14:textId="77777777" w:rsidR="00AB6982" w:rsidRDefault="00463E13">
            <w:pPr>
              <w:spacing w:line="259" w:lineRule="auto"/>
              <w:ind w:left="1" w:firstLine="0"/>
              <w:jc w:val="left"/>
            </w:pPr>
            <w:r>
              <w:t xml:space="preserve">Nepovolené   elektrospotřebiče  </w:t>
            </w:r>
          </w:p>
        </w:tc>
      </w:tr>
      <w:tr w:rsidR="00AB6982" w14:paraId="711BC58B" w14:textId="77777777">
        <w:trPr>
          <w:trHeight w:val="280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0EEC" w14:textId="77777777" w:rsidR="00AB6982" w:rsidRDefault="00463E13">
            <w:pPr>
              <w:spacing w:line="259" w:lineRule="auto"/>
              <w:ind w:left="0" w:firstLine="0"/>
              <w:jc w:val="left"/>
            </w:pPr>
            <w:r>
              <w:t xml:space="preserve">•  mobilní telefon s nabíječkou 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2FC0" w14:textId="77777777" w:rsidR="00AB6982" w:rsidRDefault="00463E13">
            <w:pPr>
              <w:spacing w:line="259" w:lineRule="auto"/>
              <w:ind w:left="1" w:firstLine="0"/>
              <w:jc w:val="left"/>
            </w:pPr>
            <w:r>
              <w:t xml:space="preserve">•  lednice </w:t>
            </w:r>
          </w:p>
        </w:tc>
      </w:tr>
      <w:tr w:rsidR="00AB6982" w14:paraId="3820D3B9" w14:textId="77777777">
        <w:trPr>
          <w:trHeight w:val="278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5BCF" w14:textId="188FCF0B" w:rsidR="00AB6982" w:rsidRDefault="00463E13" w:rsidP="00D74144">
            <w:pPr>
              <w:pStyle w:val="Odstavecseseznamem"/>
              <w:numPr>
                <w:ilvl w:val="0"/>
                <w:numId w:val="5"/>
              </w:numPr>
              <w:spacing w:line="259" w:lineRule="auto"/>
              <w:ind w:left="164" w:hanging="164"/>
              <w:jc w:val="left"/>
            </w:pPr>
            <w:r>
              <w:t xml:space="preserve">powerbanka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E6D8" w14:textId="77777777" w:rsidR="00AB6982" w:rsidRDefault="00463E13">
            <w:pPr>
              <w:spacing w:line="259" w:lineRule="auto"/>
              <w:ind w:left="1" w:firstLine="0"/>
              <w:jc w:val="left"/>
            </w:pPr>
            <w:r>
              <w:t xml:space="preserve">•  televizor </w:t>
            </w:r>
          </w:p>
        </w:tc>
      </w:tr>
      <w:tr w:rsidR="00AB6982" w14:paraId="7F37E76F" w14:textId="77777777">
        <w:trPr>
          <w:trHeight w:val="278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1F38" w14:textId="77777777" w:rsidR="00AB6982" w:rsidRDefault="00463E13">
            <w:pPr>
              <w:spacing w:line="259" w:lineRule="auto"/>
              <w:ind w:left="0" w:firstLine="0"/>
              <w:jc w:val="left"/>
            </w:pPr>
            <w:r>
              <w:t xml:space="preserve">•  notebook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9E55" w14:textId="77777777" w:rsidR="00AB6982" w:rsidRDefault="00463E13">
            <w:pPr>
              <w:spacing w:line="259" w:lineRule="auto"/>
              <w:ind w:left="1" w:firstLine="0"/>
              <w:jc w:val="left"/>
            </w:pPr>
            <w:r>
              <w:t xml:space="preserve">•  rychlovarná konvice </w:t>
            </w:r>
          </w:p>
        </w:tc>
      </w:tr>
      <w:tr w:rsidR="00AB6982" w14:paraId="52B9B159" w14:textId="77777777">
        <w:trPr>
          <w:trHeight w:val="278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953F" w14:textId="77777777" w:rsidR="00AB6982" w:rsidRDefault="00463E13">
            <w:pPr>
              <w:spacing w:line="259" w:lineRule="auto"/>
              <w:ind w:left="0" w:firstLine="0"/>
              <w:jc w:val="left"/>
            </w:pPr>
            <w:r>
              <w:t xml:space="preserve">•  PC, tiskárna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588B" w14:textId="77777777" w:rsidR="00AB6982" w:rsidRDefault="00463E13">
            <w:pPr>
              <w:spacing w:line="259" w:lineRule="auto"/>
              <w:ind w:left="1" w:firstLine="0"/>
              <w:jc w:val="left"/>
            </w:pPr>
            <w:r>
              <w:t xml:space="preserve">•  toaster, topinkovač </w:t>
            </w:r>
          </w:p>
        </w:tc>
      </w:tr>
      <w:tr w:rsidR="00AB6982" w14:paraId="0374B917" w14:textId="77777777">
        <w:trPr>
          <w:trHeight w:val="278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8FE7" w14:textId="77777777" w:rsidR="00AB6982" w:rsidRDefault="00463E13">
            <w:pPr>
              <w:spacing w:line="259" w:lineRule="auto"/>
              <w:ind w:left="0" w:firstLine="0"/>
              <w:jc w:val="left"/>
            </w:pPr>
            <w:r>
              <w:t xml:space="preserve">•  radiobudík 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7252" w14:textId="77777777" w:rsidR="00AB6982" w:rsidRDefault="00463E13">
            <w:pPr>
              <w:spacing w:line="259" w:lineRule="auto"/>
              <w:ind w:left="1" w:firstLine="0"/>
              <w:jc w:val="left"/>
            </w:pPr>
            <w:r>
              <w:t xml:space="preserve">•  vařič, ponorný vařič </w:t>
            </w:r>
          </w:p>
        </w:tc>
      </w:tr>
      <w:tr w:rsidR="00AB6982" w14:paraId="24F8E73E" w14:textId="77777777">
        <w:trPr>
          <w:trHeight w:val="278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603A" w14:textId="77777777" w:rsidR="00AB6982" w:rsidRDefault="00463E13">
            <w:pPr>
              <w:spacing w:line="259" w:lineRule="auto"/>
              <w:ind w:left="0" w:firstLine="0"/>
              <w:jc w:val="left"/>
            </w:pPr>
            <w:r>
              <w:t xml:space="preserve">•  holicí strojek, el. </w:t>
            </w:r>
            <w:proofErr w:type="gramStart"/>
            <w:r>
              <w:t>kartáček</w:t>
            </w:r>
            <w:proofErr w:type="gramEnd"/>
            <w:r>
              <w:t xml:space="preserve">  na zuby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65BD" w14:textId="77777777" w:rsidR="00AB6982" w:rsidRDefault="00463E13">
            <w:pPr>
              <w:spacing w:line="259" w:lineRule="auto"/>
              <w:ind w:left="1" w:firstLine="0"/>
              <w:jc w:val="left"/>
            </w:pPr>
            <w:r>
              <w:t xml:space="preserve">•  žehlička na prádlo </w:t>
            </w:r>
          </w:p>
        </w:tc>
      </w:tr>
      <w:tr w:rsidR="00AB6982" w14:paraId="39564989" w14:textId="77777777">
        <w:trPr>
          <w:trHeight w:val="278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F85B" w14:textId="77777777" w:rsidR="00AB6982" w:rsidRDefault="00463E13">
            <w:pPr>
              <w:spacing w:line="259" w:lineRule="auto"/>
              <w:ind w:left="0" w:firstLine="0"/>
              <w:jc w:val="left"/>
            </w:pPr>
            <w:r>
              <w:t xml:space="preserve">•  vysoušeč vlasů, kulma, vlasová žehlička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BC29" w14:textId="77777777" w:rsidR="00AB6982" w:rsidRDefault="00463E13">
            <w:pPr>
              <w:spacing w:line="259" w:lineRule="auto"/>
              <w:ind w:left="1" w:firstLine="0"/>
              <w:jc w:val="left"/>
            </w:pPr>
            <w:r>
              <w:t xml:space="preserve">•  zesilovače, hudební přehrávače nad 40W  </w:t>
            </w:r>
          </w:p>
        </w:tc>
      </w:tr>
      <w:tr w:rsidR="00AB6982" w14:paraId="136E8E08" w14:textId="77777777">
        <w:trPr>
          <w:trHeight w:val="278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E20A" w14:textId="77777777" w:rsidR="00AB6982" w:rsidRDefault="00463E13">
            <w:pPr>
              <w:spacing w:line="259" w:lineRule="auto"/>
              <w:ind w:left="0" w:firstLine="0"/>
              <w:jc w:val="left"/>
            </w:pPr>
            <w:r>
              <w:t xml:space="preserve">•  mixer na smoothie 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683C" w14:textId="77777777" w:rsidR="00AB6982" w:rsidRDefault="00463E13" w:rsidP="00D74144">
            <w:pPr>
              <w:pStyle w:val="Odstavecseseznamem"/>
              <w:numPr>
                <w:ilvl w:val="0"/>
                <w:numId w:val="4"/>
              </w:numPr>
              <w:spacing w:line="259" w:lineRule="auto"/>
              <w:ind w:left="189" w:hanging="189"/>
              <w:jc w:val="left"/>
            </w:pPr>
            <w:r>
              <w:t xml:space="preserve">zařízení na vytápění </w:t>
            </w:r>
          </w:p>
        </w:tc>
      </w:tr>
    </w:tbl>
    <w:p w14:paraId="134B8048" w14:textId="77777777" w:rsidR="00AB6982" w:rsidRDefault="00463E13">
      <w:pPr>
        <w:spacing w:line="259" w:lineRule="auto"/>
        <w:ind w:left="0" w:firstLine="0"/>
        <w:jc w:val="left"/>
      </w:pPr>
      <w:r>
        <w:t xml:space="preserve"> </w:t>
      </w:r>
    </w:p>
    <w:p w14:paraId="5285068C" w14:textId="77777777" w:rsidR="00AB6982" w:rsidRDefault="00463E13">
      <w:pPr>
        <w:spacing w:line="259" w:lineRule="auto"/>
        <w:ind w:left="569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54591222" w14:textId="77777777" w:rsidR="00AB6982" w:rsidRDefault="00463E13">
      <w:pPr>
        <w:spacing w:line="259" w:lineRule="auto"/>
        <w:ind w:left="569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7819840E" w14:textId="77777777" w:rsidR="00AB6982" w:rsidRDefault="00463E13">
      <w:pPr>
        <w:spacing w:after="16" w:line="259" w:lineRule="auto"/>
        <w:ind w:left="569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AF7AAF1" w14:textId="38EE37D9" w:rsidR="00AB6982" w:rsidRDefault="00463E13" w:rsidP="00D74144">
      <w:pPr>
        <w:spacing w:line="395" w:lineRule="auto"/>
        <w:ind w:left="340" w:firstLine="286"/>
      </w:pPr>
      <w:r>
        <w:t xml:space="preserve">KAŽDÉ  DALŠÍ POVOLENÍ  NEUVEDENÉHO  SPOTŘEBIČE JE VÁZÁNO NA INDIVIDUÁLNÍ POSOUZENÍ. ŽÁK UHRADÍ 50,- KČ ZA PROVEDENÍ REVIZE KOMPETENTNÍM  PRACOVNÍKEM  DM  NEBO PLATNOU REVIZI PŘEDLOŽÍ SÁM.  </w:t>
      </w:r>
    </w:p>
    <w:p w14:paraId="1A65B5B9" w14:textId="4EBEA9BD" w:rsidR="00AB6982" w:rsidRDefault="00463E13">
      <w:pPr>
        <w:spacing w:after="117"/>
        <w:ind w:left="579" w:right="601"/>
      </w:pPr>
      <w:r>
        <w:t>Měsíční poplatek za takový spotřebič je 2</w:t>
      </w:r>
      <w:r w:rsidR="00D74144">
        <w:t>5</w:t>
      </w:r>
      <w:r>
        <w:t xml:space="preserve">,- Kč.  </w:t>
      </w:r>
    </w:p>
    <w:p w14:paraId="4AF92956" w14:textId="77777777" w:rsidR="00AB6982" w:rsidRDefault="00463E13">
      <w:pPr>
        <w:spacing w:after="102" w:line="259" w:lineRule="auto"/>
        <w:ind w:left="569" w:firstLine="0"/>
        <w:jc w:val="left"/>
      </w:pPr>
      <w:r>
        <w:t xml:space="preserve">  </w:t>
      </w:r>
    </w:p>
    <w:p w14:paraId="53B3ABBF" w14:textId="77777777" w:rsidR="00AB6982" w:rsidRDefault="00463E13">
      <w:pPr>
        <w:spacing w:after="191" w:line="259" w:lineRule="auto"/>
        <w:ind w:left="569" w:firstLine="0"/>
        <w:jc w:val="left"/>
      </w:pPr>
      <w:r>
        <w:t xml:space="preserve">  </w:t>
      </w:r>
    </w:p>
    <w:p w14:paraId="2ED0A09E" w14:textId="77777777" w:rsidR="00AB6982" w:rsidRDefault="00463E13">
      <w:pPr>
        <w:spacing w:line="271" w:lineRule="auto"/>
        <w:ind w:left="3403" w:right="1001" w:hanging="3120"/>
        <w:jc w:val="left"/>
      </w:pPr>
      <w:r>
        <w:rPr>
          <w:b/>
          <w:i/>
          <w:color w:val="FF0000"/>
          <w:sz w:val="28"/>
        </w:rPr>
        <w:t xml:space="preserve">NEZKONTROLOVANÉ  ELEKTRICKÉ  SPOTŘEBIČE  SE  v  Domově mládeže   </w:t>
      </w:r>
      <w:r w:rsidRPr="00D74144">
        <w:rPr>
          <w:b/>
          <w:i/>
          <w:color w:val="FF0000"/>
          <w:sz w:val="28"/>
          <w:u w:val="single"/>
        </w:rPr>
        <w:t xml:space="preserve">NESMÍ </w:t>
      </w:r>
      <w:r>
        <w:rPr>
          <w:b/>
          <w:i/>
          <w:color w:val="FF0000"/>
          <w:sz w:val="28"/>
        </w:rPr>
        <w:t xml:space="preserve">POUŽÍVAT!!! </w:t>
      </w:r>
      <w:r>
        <w:rPr>
          <w:sz w:val="28"/>
        </w:rPr>
        <w:t xml:space="preserve"> </w:t>
      </w:r>
    </w:p>
    <w:p w14:paraId="14AEAC43" w14:textId="77777777" w:rsidR="00AB6982" w:rsidRDefault="00463E13">
      <w:pPr>
        <w:spacing w:after="114" w:line="259" w:lineRule="auto"/>
        <w:ind w:left="569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0C13382C" w14:textId="77777777" w:rsidR="00AB6982" w:rsidRDefault="00463E13">
      <w:pPr>
        <w:spacing w:after="91" w:line="259" w:lineRule="auto"/>
        <w:ind w:left="569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585E9B71" w14:textId="5D22A7E8" w:rsidR="00AB6982" w:rsidRDefault="00463E13">
      <w:pPr>
        <w:spacing w:after="28"/>
        <w:ind w:left="579" w:right="601"/>
      </w:pPr>
      <w:r>
        <w:t xml:space="preserve"> </w:t>
      </w:r>
      <w:r w:rsidRPr="00620FEF">
        <w:rPr>
          <w:color w:val="auto"/>
        </w:rPr>
        <w:t>Účinnost od 1.9.20</w:t>
      </w:r>
      <w:r w:rsidR="00D74144" w:rsidRPr="00620FEF">
        <w:rPr>
          <w:color w:val="auto"/>
        </w:rPr>
        <w:t>24</w:t>
      </w:r>
      <w:r w:rsidRPr="00620FEF">
        <w:rPr>
          <w:color w:val="auto"/>
        </w:rPr>
        <w:t xml:space="preserve">                                                                                                    </w:t>
      </w:r>
      <w:r>
        <w:t xml:space="preserve">Mgr. Hana Volánková                                   </w:t>
      </w:r>
    </w:p>
    <w:p w14:paraId="426CC039" w14:textId="36B51998" w:rsidR="00AB6982" w:rsidRDefault="00463E13" w:rsidP="00D74144">
      <w:pPr>
        <w:spacing w:line="259" w:lineRule="auto"/>
        <w:ind w:left="0" w:firstLine="0"/>
        <w:jc w:val="left"/>
      </w:pPr>
      <w:r>
        <w:t xml:space="preserve"> </w:t>
      </w:r>
      <w:r>
        <w:rPr>
          <w:sz w:val="24"/>
        </w:rPr>
        <w:t xml:space="preserve">Ruší se platnost ZPE z 1. 9. </w:t>
      </w:r>
      <w:r w:rsidRPr="00620FEF">
        <w:rPr>
          <w:color w:val="auto"/>
          <w:sz w:val="24"/>
        </w:rPr>
        <w:t>20</w:t>
      </w:r>
      <w:r w:rsidR="00D74144" w:rsidRPr="00620FEF">
        <w:rPr>
          <w:color w:val="auto"/>
          <w:sz w:val="24"/>
        </w:rPr>
        <w:t>23</w:t>
      </w:r>
      <w:r w:rsidR="00D74144">
        <w:rPr>
          <w:color w:val="FF0000"/>
          <w:sz w:val="24"/>
        </w:rPr>
        <w:tab/>
      </w:r>
      <w:r w:rsidR="00D74144">
        <w:rPr>
          <w:color w:val="FF0000"/>
          <w:sz w:val="24"/>
        </w:rPr>
        <w:tab/>
      </w:r>
      <w:r w:rsidR="00D74144">
        <w:rPr>
          <w:color w:val="FF0000"/>
          <w:sz w:val="24"/>
        </w:rPr>
        <w:tab/>
      </w:r>
      <w:r w:rsidR="00D74144">
        <w:rPr>
          <w:color w:val="FF0000"/>
          <w:sz w:val="24"/>
        </w:rPr>
        <w:tab/>
      </w:r>
      <w:r w:rsidR="00D74144">
        <w:rPr>
          <w:color w:val="FF0000"/>
          <w:sz w:val="24"/>
        </w:rPr>
        <w:tab/>
      </w:r>
      <w:r w:rsidR="00D74144">
        <w:rPr>
          <w:color w:val="FF0000"/>
          <w:sz w:val="24"/>
        </w:rPr>
        <w:tab/>
      </w:r>
      <w:r w:rsidR="00D74144">
        <w:rPr>
          <w:color w:val="FF0000"/>
          <w:sz w:val="24"/>
        </w:rPr>
        <w:tab/>
      </w:r>
      <w:r>
        <w:t xml:space="preserve">ředitelka </w:t>
      </w:r>
      <w:proofErr w:type="spellStart"/>
      <w:r>
        <w:t>DMaŠJ</w:t>
      </w:r>
      <w:proofErr w:type="spellEnd"/>
      <w:r>
        <w:t xml:space="preserve"> </w:t>
      </w:r>
      <w:r>
        <w:rPr>
          <w:sz w:val="24"/>
        </w:rPr>
        <w:t xml:space="preserve"> </w:t>
      </w:r>
    </w:p>
    <w:p w14:paraId="61171735" w14:textId="77777777" w:rsidR="00AB6982" w:rsidRDefault="00463E13">
      <w:pPr>
        <w:spacing w:after="160" w:line="259" w:lineRule="auto"/>
        <w:ind w:left="0" w:firstLine="0"/>
        <w:jc w:val="left"/>
      </w:pPr>
      <w:r>
        <w:t xml:space="preserve"> </w:t>
      </w:r>
    </w:p>
    <w:p w14:paraId="4DE2378D" w14:textId="77777777" w:rsidR="00AB6982" w:rsidRDefault="00463E13">
      <w:pPr>
        <w:spacing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sectPr w:rsidR="00AB6982">
      <w:pgSz w:w="11900" w:h="16840"/>
      <w:pgMar w:top="86" w:right="712" w:bottom="84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64F"/>
    <w:multiLevelType w:val="hybridMultilevel"/>
    <w:tmpl w:val="284AEB9E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35729CA"/>
    <w:multiLevelType w:val="hybridMultilevel"/>
    <w:tmpl w:val="D0165384"/>
    <w:lvl w:ilvl="0" w:tplc="7756ACB8">
      <w:start w:val="1"/>
      <w:numFmt w:val="decimal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92811E">
      <w:start w:val="1"/>
      <w:numFmt w:val="lowerLetter"/>
      <w:lvlText w:val="%2"/>
      <w:lvlJc w:val="left"/>
      <w:pPr>
        <w:ind w:left="13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FAE122">
      <w:start w:val="1"/>
      <w:numFmt w:val="lowerRoman"/>
      <w:lvlText w:val="%3"/>
      <w:lvlJc w:val="left"/>
      <w:pPr>
        <w:ind w:left="2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832B4">
      <w:start w:val="1"/>
      <w:numFmt w:val="decimal"/>
      <w:lvlText w:val="%4"/>
      <w:lvlJc w:val="left"/>
      <w:pPr>
        <w:ind w:left="2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07DF6">
      <w:start w:val="1"/>
      <w:numFmt w:val="lowerLetter"/>
      <w:lvlText w:val="%5"/>
      <w:lvlJc w:val="left"/>
      <w:pPr>
        <w:ind w:left="3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E57B6">
      <w:start w:val="1"/>
      <w:numFmt w:val="lowerRoman"/>
      <w:lvlText w:val="%6"/>
      <w:lvlJc w:val="left"/>
      <w:pPr>
        <w:ind w:left="4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B4B454">
      <w:start w:val="1"/>
      <w:numFmt w:val="decimal"/>
      <w:lvlText w:val="%7"/>
      <w:lvlJc w:val="left"/>
      <w:pPr>
        <w:ind w:left="4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068BBC">
      <w:start w:val="1"/>
      <w:numFmt w:val="lowerLetter"/>
      <w:lvlText w:val="%8"/>
      <w:lvlJc w:val="left"/>
      <w:pPr>
        <w:ind w:left="5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AA3A84">
      <w:start w:val="1"/>
      <w:numFmt w:val="lowerRoman"/>
      <w:lvlText w:val="%9"/>
      <w:lvlJc w:val="left"/>
      <w:pPr>
        <w:ind w:left="6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9E20A2"/>
    <w:multiLevelType w:val="hybridMultilevel"/>
    <w:tmpl w:val="1A0CB078"/>
    <w:lvl w:ilvl="0" w:tplc="6CD001A0">
      <w:start w:val="1"/>
      <w:numFmt w:val="decimal"/>
      <w:lvlText w:val="%1."/>
      <w:lvlJc w:val="left"/>
      <w:pPr>
        <w:ind w:left="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A2530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833DE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4A1D0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0F9B2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34D05A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E5028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767DC2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8852E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1E7613"/>
    <w:multiLevelType w:val="hybridMultilevel"/>
    <w:tmpl w:val="ED6A807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66343419"/>
    <w:multiLevelType w:val="hybridMultilevel"/>
    <w:tmpl w:val="B75A9A14"/>
    <w:lvl w:ilvl="0" w:tplc="9878D4F8">
      <w:start w:val="1"/>
      <w:numFmt w:val="decimal"/>
      <w:lvlText w:val="%1."/>
      <w:lvlJc w:val="left"/>
      <w:pPr>
        <w:ind w:left="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AD0CC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3AC4BC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5E4272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3A4658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045592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8A748E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6EE3A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68C56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82"/>
    <w:rsid w:val="00154914"/>
    <w:rsid w:val="00463E13"/>
    <w:rsid w:val="00620FEF"/>
    <w:rsid w:val="0074087E"/>
    <w:rsid w:val="00AB6982"/>
    <w:rsid w:val="00D74144"/>
    <w:rsid w:val="00E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C4FB"/>
  <w15:docId w15:val="{A2EB40DE-7D21-43EA-B3B9-8FBE6CED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"/>
      <w:ind w:right="105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81"/>
      <w:ind w:left="356" w:hanging="10"/>
      <w:outlineLvl w:val="1"/>
    </w:pPr>
    <w:rPr>
      <w:rFonts w:ascii="Calibri" w:eastAsia="Calibri" w:hAnsi="Calibri" w:cs="Calibri"/>
      <w:b/>
      <w:color w:val="2F5496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2F5496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74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(Microsoft Word - Elektro \350. 3 2017-2018\(1\))</vt:lpstr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Elektro \350. 3 2017-2018\(1\))</dc:title>
  <dc:subject/>
  <dc:creator>Sochy</dc:creator>
  <cp:keywords/>
  <cp:lastModifiedBy>Volánková Hana</cp:lastModifiedBy>
  <cp:revision>4</cp:revision>
  <dcterms:created xsi:type="dcterms:W3CDTF">2024-08-23T10:12:00Z</dcterms:created>
  <dcterms:modified xsi:type="dcterms:W3CDTF">2024-08-23T10:32:00Z</dcterms:modified>
</cp:coreProperties>
</file>